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新乡市非住宅房屋租金指导价格</w:t>
      </w:r>
    </w:p>
    <w:p>
      <w:pPr>
        <w:spacing w:line="440" w:lineRule="exact"/>
        <w:ind w:left="720"/>
        <w:rPr>
          <w:rFonts w:ascii="宋体" w:hAnsi="宋体"/>
          <w:b/>
          <w:bCs/>
          <w:sz w:val="44"/>
          <w:szCs w:val="44"/>
        </w:rPr>
      </w:pPr>
    </w:p>
    <w:tbl>
      <w:tblPr>
        <w:tblStyle w:val="3"/>
        <w:tblW w:w="954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4403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道</w:t>
            </w:r>
            <w:r>
              <w:rPr>
                <w:b/>
                <w:bCs/>
                <w:sz w:val="28"/>
                <w:szCs w:val="32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32"/>
              </w:rPr>
              <w:t>路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区</w:t>
            </w:r>
            <w:r>
              <w:rPr>
                <w:b/>
                <w:bCs/>
                <w:sz w:val="28"/>
                <w:szCs w:val="32"/>
              </w:rPr>
              <w:t> </w:t>
            </w:r>
            <w:r>
              <w:rPr>
                <w:rFonts w:hint="eastAsia"/>
                <w:b/>
                <w:bCs/>
                <w:sz w:val="28"/>
                <w:szCs w:val="32"/>
              </w:rPr>
              <w:t>间</w:t>
            </w:r>
            <w:r>
              <w:rPr>
                <w:b/>
                <w:bCs/>
                <w:sz w:val="28"/>
                <w:szCs w:val="32"/>
              </w:rPr>
              <w:t> </w:t>
            </w:r>
            <w:r>
              <w:rPr>
                <w:rFonts w:hint="eastAsia"/>
                <w:b/>
                <w:bCs/>
                <w:sz w:val="28"/>
                <w:szCs w:val="32"/>
              </w:rPr>
              <w:t>路</w:t>
            </w:r>
            <w:r>
              <w:rPr>
                <w:b/>
                <w:bCs/>
                <w:sz w:val="28"/>
                <w:szCs w:val="32"/>
              </w:rPr>
              <w:t> </w:t>
            </w:r>
            <w:r>
              <w:rPr>
                <w:rFonts w:hint="eastAsia"/>
                <w:b/>
                <w:bCs/>
                <w:sz w:val="28"/>
                <w:szCs w:val="32"/>
              </w:rPr>
              <w:t>段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元</w:t>
            </w:r>
            <w:r>
              <w:rPr>
                <w:b/>
                <w:bCs/>
                <w:sz w:val="28"/>
                <w:szCs w:val="32"/>
              </w:rPr>
              <w:t>/</w:t>
            </w:r>
            <w:r>
              <w:rPr>
                <w:rFonts w:hint="eastAsia"/>
                <w:b/>
                <w:bCs/>
                <w:sz w:val="28"/>
                <w:szCs w:val="32"/>
              </w:rPr>
              <w:t>月/</w:t>
            </w:r>
            <w:r>
              <w:rPr>
                <w:rFonts w:hint="eastAsia" w:ascii="宋体" w:hAnsi="宋体"/>
                <w:b/>
                <w:bCs/>
                <w:sz w:val="28"/>
                <w:szCs w:val="3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平原路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火车站至胜利街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60--100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胜利街至劳动街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70--100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劳动街至新飞大道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60--100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新飞大道至新中大道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35--60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新中大道以东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30--50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西大街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胜利街至劳动街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60--100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东大街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劳动街以东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30--60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人民路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西华大道以西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25--45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西华大道至胜利街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35--50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胜利街至和平大道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60--100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和平大道至牧野大道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50--80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牧野大道至新中大道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40--60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新中大道以东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30--50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健康路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解放大道以西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40--60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解放大道至胜利街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90--150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胜利街以东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40--70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金穗大道</w:t>
            </w: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自由街至胜利街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40--60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胜利街至和平大道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50--80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sz w:val="28"/>
                <w:szCs w:val="32"/>
              </w:rPr>
            </w:pPr>
          </w:p>
        </w:tc>
        <w:tc>
          <w:tcPr>
            <w:tcW w:w="4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和平大道至牧野大道</w:t>
            </w:r>
          </w:p>
        </w:tc>
        <w:tc>
          <w:tcPr>
            <w:tcW w:w="2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40--60</w:t>
            </w:r>
          </w:p>
        </w:tc>
      </w:tr>
    </w:tbl>
    <w:p/>
    <w:p/>
    <w:p/>
    <w:tbl>
      <w:tblPr>
        <w:tblStyle w:val="3"/>
        <w:tblW w:w="954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4433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金穗大道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牧野大道至新中大道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40--80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新中大道以东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bookmarkStart w:id="0" w:name="OLE_LINK1"/>
            <w:r>
              <w:rPr>
                <w:rFonts w:hint="eastAsia" w:ascii="仿宋" w:hAnsi="仿宋" w:eastAsia="仿宋"/>
                <w:sz w:val="28"/>
                <w:szCs w:val="28"/>
              </w:rPr>
              <w:t>35--60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友谊路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整段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向阳路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整段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30--50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3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华 兰 大 道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解放大道至文化街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20--40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文化街至新飞大道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新飞大道以东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35--60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3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科隆大道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解放大道至牧野大道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0--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牧野大道以东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30--50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道清路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和平大道至新二街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3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中同路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西华大道至解放大道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20--40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解放大道至劳动街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0--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3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荣校路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和平大道至牧野大道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20--40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新一街以东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30--50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中原路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胜利街至新飞大道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3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宏力大道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西华大道以西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30--50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西华大道以东至和平大道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0--60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3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和平大道以东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40--70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东风路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新飞大道至牧野大道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30--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建设路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西华大道至新飞大道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  <w:r>
              <w:rPr>
                <w:rFonts w:ascii="仿宋" w:hAnsi="仿宋" w:eastAsia="仿宋"/>
                <w:sz w:val="28"/>
                <w:szCs w:val="28"/>
              </w:rPr>
              <w:t>0--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3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新飞大道以东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0--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</w:tr>
    </w:tbl>
    <w:tbl>
      <w:tblPr>
        <w:tblStyle w:val="3"/>
        <w:tblpPr w:leftFromText="180" w:rightFromText="180" w:vertAnchor="text" w:horzAnchor="page" w:tblpX="1695" w:tblpY="392"/>
        <w:tblOverlap w:val="never"/>
        <w:tblW w:w="9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4433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前进路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整段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  <w:r>
              <w:rPr>
                <w:rFonts w:ascii="仿宋" w:hAnsi="仿宋" w:eastAsia="仿宋"/>
                <w:sz w:val="28"/>
                <w:szCs w:val="28"/>
              </w:rPr>
              <w:t>--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北环路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整段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10--30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柳青路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丰华街以东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50--80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丰华街以西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南环路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整段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20--40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西华大道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人民路至宏力大道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30--50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宏力大道以北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20--40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自由街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金穗大道至人民路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人民路至中同路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40--70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解放大道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南环路至金穗大道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40--70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金穗大道至中同路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50--70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中同路至建设路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30--50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胜利街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科隆大道以南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30--50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科隆大道至金穗大道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金穗大道至平原路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70--110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平原路至宏力大道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50--70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宏力大道以北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30-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文化街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健康路至向阳路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0--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向阳路以南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  <w:r>
              <w:rPr>
                <w:rFonts w:ascii="仿宋" w:hAnsi="仿宋" w:eastAsia="仿宋"/>
                <w:sz w:val="28"/>
                <w:szCs w:val="28"/>
              </w:rPr>
              <w:t>--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劳动街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健康路以南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r>
              <w:rPr>
                <w:rFonts w:ascii="仿宋" w:hAnsi="仿宋" w:eastAsia="仿宋"/>
                <w:sz w:val="28"/>
                <w:szCs w:val="28"/>
              </w:rPr>
              <w:t>0--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健康路至中同路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  <w:r>
              <w:rPr>
                <w:rFonts w:ascii="仿宋" w:hAnsi="仿宋" w:eastAsia="仿宋"/>
                <w:sz w:val="28"/>
                <w:szCs w:val="28"/>
              </w:rPr>
              <w:t>0--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</w:tr>
    </w:tbl>
    <w:p/>
    <w:p/>
    <w:p/>
    <w:tbl>
      <w:tblPr>
        <w:tblStyle w:val="3"/>
        <w:tblpPr w:leftFromText="180" w:rightFromText="180" w:vertAnchor="text" w:horzAnchor="page" w:tblpX="1680" w:tblpY="264"/>
        <w:tblOverlap w:val="never"/>
        <w:tblW w:w="9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4433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劳动街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中同路至建设路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40--70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和平大道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向阳路以南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向阳路至金穗大道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金穗大道至宏力大道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40--70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宏力大道以北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25--45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振 中 街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整段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新飞大道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金穗大道以南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30--50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金穗大道至平原路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40--70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平原路以北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30--50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丰 华 街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整段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牧野大道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平原路以南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平原路以北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20--40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 一 街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向阳路以南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25--50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向阳路以北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50--90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 二 街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向阳路以南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25--50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向阳路以北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50--90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新中大道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整段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15—40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福彩街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平原路以南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50--80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平原路以北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60--100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atLeast"/>
        </w:trPr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东明大道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整段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30--60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西环路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整段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10--30</w:t>
            </w: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3"/>
        <w:tblpPr w:leftFromText="180" w:rightFromText="180" w:vertAnchor="text" w:horzAnchor="page" w:tblpX="1680" w:tblpY="264"/>
        <w:tblOverlap w:val="never"/>
        <w:tblW w:w="9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4433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经开区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经五路与纬七路交叉路路南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10--35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经六路中段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20—30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观澜壹号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17--25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润华翡翠山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20--50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纬四路路北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10--15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凤泉区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规划区内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20--50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平原示范区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恒大金碧天下一期周边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40-70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恒大御景湾一、二期周边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50-90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恒大御景湾三、四期周边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40-90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碧桂园莫奈花园周边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40-70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碧桂园凤凰湾周边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40-70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碧桂园幸福里周边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35-75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碧桂园花语岸周边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35-75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碧桂园剑桥郡周边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35-55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建业比华利庄园周边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45-60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云松金域蓝湾周边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25-55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西西里传说周边</w:t>
            </w:r>
            <w:bookmarkStart w:id="1" w:name="_GoBack"/>
            <w:bookmarkEnd w:id="1"/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45-60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绿地泰晤士新城周边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30-50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凤栖印象广场周边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60-90</w:t>
            </w:r>
          </w:p>
        </w:tc>
      </w:tr>
    </w:tbl>
    <w:p>
      <w:pPr>
        <w:spacing w:line="20" w:lineRule="exact"/>
      </w:pPr>
    </w:p>
    <w:sectPr>
      <w:pgSz w:w="11906" w:h="16838"/>
      <w:pgMar w:top="2098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0B98"/>
    <w:rsid w:val="002C6B74"/>
    <w:rsid w:val="00485D2B"/>
    <w:rsid w:val="00C55B9E"/>
    <w:rsid w:val="00E50B98"/>
    <w:rsid w:val="B75FB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280</Words>
  <Characters>1601</Characters>
  <Lines>13</Lines>
  <Paragraphs>3</Paragraphs>
  <TotalTime>1</TotalTime>
  <ScaleCrop>false</ScaleCrop>
  <LinksUpToDate>false</LinksUpToDate>
  <CharactersWithSpaces>1878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2023-06-19T16:56:00Z</dcterms:created>
  <dc:creator>Administrator</dc:creator>
  <cp:lastModifiedBy>administrator</cp:lastModifiedBy>
  <cp:lastPrinted>2023-06-19T17:11:00Z</cp:lastPrinted>
  <dcterms:modified xsi:type="dcterms:W3CDTF">2023-06-19T17:20:46Z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