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Nimbus Roman" w:hAnsi="Nimbus Roman" w:eastAsia="仿宋_GB2312" w:cs="Nimbus Roman"/>
          <w:color w:val="auto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附件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default" w:ascii="Nimbus Roman" w:hAnsi="Nimbus Roman" w:cs="Nimbus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auto"/>
          <w:spacing w:val="8"/>
          <w:sz w:val="60"/>
          <w:szCs w:val="21"/>
          <w:lang w:val="en-US" w:eastAsia="zh-CN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60"/>
          <w:szCs w:val="21"/>
          <w:lang w:val="en-US" w:eastAsia="zh-CN"/>
        </w:rPr>
        <w:t>河南省住房城乡建设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  <w:lang w:val="en-US" w:eastAsia="zh-CN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  <w:lang w:val="en-US" w:eastAsia="zh-CN"/>
        </w:rPr>
        <w:t>软科学研究项目/科研开发项目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auto"/>
          <w:spacing w:val="8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Nimbus Roman" w:hAnsi="Nimbus Roman" w:eastAsia="方正小标宋简体" w:cs="Nimbus Roman"/>
          <w:color w:val="auto"/>
          <w:sz w:val="60"/>
          <w:szCs w:val="60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60"/>
          <w:szCs w:val="21"/>
        </w:rPr>
        <w:t>申  报  书</w:t>
      </w:r>
    </w:p>
    <w:p>
      <w:pPr>
        <w:spacing w:line="240" w:lineRule="auto"/>
        <w:jc w:val="distribute"/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val="en-US" w:eastAsia="zh-CN"/>
              </w:rPr>
              <w:t>(软科学研究项目/科研开发项目)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none"/>
                <w:lang w:eastAsia="zh-CN"/>
              </w:rPr>
              <w:t>选题类别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eastAsia="zh-CN"/>
              </w:rPr>
              <w:t>（揭榜选题</w:t>
            </w: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eastAsia="zh-CN"/>
              </w:rPr>
              <w:t>自主选题）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lang w:val="en-US" w:eastAsia="zh-CN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  <w:t>主管部门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lang w:val="en-US" w:eastAsia="zh-CN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  <w:t>项目起止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6580"/>
          <w:tab w:val="left" w:pos="6780"/>
        </w:tabs>
        <w:snapToGrid w:val="0"/>
        <w:spacing w:before="287" w:beforeLines="100" w:line="360" w:lineRule="auto"/>
        <w:rPr>
          <w:rFonts w:hint="default" w:ascii="Nimbus Roman" w:hAnsi="Nimbus Roman" w:cs="Nimbus Roman"/>
          <w:b/>
          <w:color w:val="auto"/>
          <w:sz w:val="28"/>
          <w:szCs w:val="28"/>
          <w:lang w:eastAsia="zh-CN"/>
        </w:rPr>
      </w:pPr>
    </w:p>
    <w:p>
      <w:pPr>
        <w:tabs>
          <w:tab w:val="left" w:pos="6580"/>
          <w:tab w:val="left" w:pos="6780"/>
        </w:tabs>
        <w:snapToGrid w:val="0"/>
        <w:spacing w:before="287" w:beforeLines="100" w:line="360" w:lineRule="auto"/>
        <w:rPr>
          <w:rFonts w:hint="default" w:ascii="Nimbus Roman" w:hAnsi="Nimbus Roman" w:cs="Nimbus Roman"/>
          <w:b/>
          <w:color w:val="auto"/>
          <w:sz w:val="28"/>
          <w:szCs w:val="28"/>
          <w:lang w:eastAsia="zh-CN"/>
        </w:rPr>
      </w:pPr>
    </w:p>
    <w:p>
      <w:pPr>
        <w:tabs>
          <w:tab w:val="left" w:pos="6580"/>
          <w:tab w:val="left" w:pos="6780"/>
        </w:tabs>
        <w:snapToGrid w:val="0"/>
        <w:jc w:val="center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河南省住房和城乡建设厅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制</w:t>
      </w:r>
    </w:p>
    <w:p>
      <w:pPr>
        <w:snapToGrid w:val="0"/>
        <w:jc w:val="center"/>
        <w:rPr>
          <w:rFonts w:hint="default" w:ascii="Nimbus Roman" w:hAnsi="Nimbus Roman" w:eastAsia="黑体" w:cs="Nimbus Roman"/>
          <w:color w:val="auto"/>
          <w:sz w:val="32"/>
          <w:szCs w:val="32"/>
        </w:rPr>
        <w:sectPr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>
      <w:pPr>
        <w:spacing w:line="760" w:lineRule="exact"/>
        <w:jc w:val="center"/>
        <w:rPr>
          <w:rFonts w:hint="default" w:ascii="Nimbus Roman" w:hAnsi="Nimbus Roman" w:eastAsia="方正小标宋简体" w:cs="Nimbus Roman"/>
          <w:bCs/>
          <w:color w:val="auto"/>
          <w:sz w:val="44"/>
          <w:szCs w:val="44"/>
        </w:rPr>
      </w:pPr>
      <w:r>
        <w:rPr>
          <w:rFonts w:hint="default" w:ascii="Nimbus Roman" w:hAnsi="Nimbus Roman" w:eastAsia="方正小标宋简体" w:cs="Nimbus Roman"/>
          <w:bCs/>
          <w:color w:val="auto"/>
          <w:sz w:val="44"/>
          <w:szCs w:val="44"/>
        </w:rPr>
        <w:t>填 报 说 明</w:t>
      </w:r>
    </w:p>
    <w:p>
      <w:pPr>
        <w:spacing w:line="560" w:lineRule="exact"/>
        <w:jc w:val="center"/>
        <w:rPr>
          <w:rFonts w:hint="default" w:ascii="Nimbus Roman" w:hAnsi="Nimbus Roman" w:eastAsia="仿宋_GB2312" w:cs="Nimbus Roman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hint="default" w:ascii="Nimbus Roman" w:hAnsi="Nimbus Roman" w:eastAsia="仿宋_GB2312" w:cs="Nimbus Roman"/>
          <w:color w:val="auto"/>
          <w:sz w:val="32"/>
          <w:szCs w:val="32"/>
        </w:rPr>
      </w:pP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一、申报书内容应实事求是，表述明确。</w:t>
      </w:r>
    </w:p>
    <w:p>
      <w:pPr>
        <w:pStyle w:val="2"/>
        <w:snapToGrid w:val="0"/>
        <w:spacing w:line="560" w:lineRule="exact"/>
        <w:ind w:firstLine="618" w:firstLineChars="200"/>
        <w:rPr>
          <w:rFonts w:hint="default" w:ascii="Nimbus Roman" w:hAnsi="Nimbus Roman" w:cs="Nimbus Roman"/>
          <w:color w:val="auto"/>
          <w:szCs w:val="32"/>
        </w:rPr>
      </w:pPr>
      <w:r>
        <w:rPr>
          <w:rFonts w:hint="default" w:ascii="Nimbus Roman" w:hAnsi="Nimbus Roman" w:cs="Nimbus Roman"/>
          <w:color w:val="auto"/>
          <w:szCs w:val="32"/>
        </w:rPr>
        <w:t>二、申报软科学研究类的项目，应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与全省住房城乡建设行业技术政策、产业政策、发展战略与规划等重大问题密切相关，且能为管理决策提供意见建议</w:t>
      </w:r>
      <w:r>
        <w:rPr>
          <w:rFonts w:hint="default" w:ascii="Nimbus Roman" w:hAnsi="Nimbus Roman" w:cs="Nimbus Roman"/>
          <w:color w:val="auto"/>
          <w:szCs w:val="32"/>
        </w:rPr>
        <w:t>。</w:t>
      </w:r>
    </w:p>
    <w:p>
      <w:pPr>
        <w:pStyle w:val="2"/>
        <w:snapToGrid w:val="0"/>
        <w:spacing w:line="560" w:lineRule="exact"/>
        <w:ind w:firstLine="618" w:firstLineChars="200"/>
        <w:rPr>
          <w:rFonts w:hint="default" w:ascii="Nimbus Roman" w:hAnsi="Nimbus Roman" w:cs="Nimbus Roman"/>
          <w:color w:val="auto"/>
          <w:szCs w:val="32"/>
        </w:rPr>
      </w:pPr>
      <w:r>
        <w:rPr>
          <w:rFonts w:hint="default" w:ascii="Nimbus Roman" w:hAnsi="Nimbus Roman" w:cs="Nimbus Roman"/>
          <w:color w:val="auto"/>
          <w:szCs w:val="32"/>
        </w:rPr>
        <w:t>三、申报科研开发类的项目，应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重点解决行业共性关键问题，有助于形成新型技术体系、促进技术升级，对整体技术进步有较大的带动作用，并具有一定的前期研究基础，且有较好的推广应用前景和显著的经济、社会、环境效益</w:t>
      </w:r>
      <w:r>
        <w:rPr>
          <w:rFonts w:hint="default" w:ascii="Nimbus Roman" w:hAnsi="Nimbus Roman" w:cs="Nimbus Roman"/>
          <w:color w:val="auto"/>
          <w:szCs w:val="32"/>
        </w:rPr>
        <w:t>。</w:t>
      </w:r>
    </w:p>
    <w:p>
      <w:pPr>
        <w:spacing w:line="560" w:lineRule="exact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cs="Nimbus Roman"/>
          <w:color w:val="auto"/>
        </w:rPr>
        <w:br w:type="page"/>
      </w:r>
      <w:r>
        <w:rPr>
          <w:rFonts w:hint="default" w:ascii="Nimbus Roman" w:hAnsi="Nimbus Roman" w:cs="Nimbus Roman"/>
          <w:color w:val="auto"/>
          <w:sz w:val="32"/>
          <w:szCs w:val="32"/>
        </w:rPr>
        <w:t xml:space="preserve">    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一、项目立项理由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8" w:hRule="atLeast"/>
        </w:trPr>
        <w:tc>
          <w:tcPr>
            <w:tcW w:w="8931" w:type="dxa"/>
            <w:noWrap w:val="0"/>
            <w:vAlign w:val="top"/>
          </w:tcPr>
          <w:p>
            <w:pP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（包括项目的依据和意义）</w:t>
            </w: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jc w:val="right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spacing w:line="560" w:lineRule="exact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cs="Nimbus Roman"/>
          <w:color w:val="auto"/>
        </w:rPr>
        <w:br w:type="page"/>
      </w:r>
      <w:r>
        <w:rPr>
          <w:rFonts w:hint="default" w:ascii="Nimbus Roman" w:hAnsi="Nimbus Roman" w:cs="Nimbus Roman"/>
          <w:color w:val="auto"/>
          <w:sz w:val="32"/>
          <w:szCs w:val="32"/>
        </w:rPr>
        <w:t xml:space="preserve">    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二、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现状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noWrap w:val="0"/>
            <w:vAlign w:val="bottom"/>
          </w:tcPr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综述国内外相关领域研究现状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、技术指标、存在问题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和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发展趋势）</w:t>
            </w: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jc w:val="right"/>
              <w:rPr>
                <w:rFonts w:hint="default" w:ascii="Nimbus Roman" w:hAnsi="Nimbus Roman" w:eastAsia="宋体" w:cs="Nimbus Roman"/>
                <w:bCs/>
                <w:color w:val="auto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</w:rPr>
              <w:t xml:space="preserve">                                               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（可另加页）</w:t>
            </w:r>
          </w:p>
        </w:tc>
      </w:tr>
    </w:tbl>
    <w:p>
      <w:pPr>
        <w:rPr>
          <w:rFonts w:hint="default" w:ascii="Nimbus Roman" w:hAnsi="Nimbus Roman" w:cs="Nimbus Roman"/>
          <w:color w:val="auto"/>
        </w:rPr>
        <w:sectPr>
          <w:footnotePr>
            <w:numRestart w:val="eachPage"/>
          </w:footnotePr>
          <w:type w:val="nextColumn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三、项目主要内容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8" w:hRule="atLeast"/>
        </w:trPr>
        <w:tc>
          <w:tcPr>
            <w:tcW w:w="8640" w:type="dxa"/>
            <w:noWrap w:val="0"/>
            <w:vAlign w:val="top"/>
          </w:tcPr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主要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研究内容、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拟解决的关键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技术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问题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、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创新点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）</w:t>
            </w: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ind w:firstLine="0" w:firstLineChars="0"/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ind w:firstLine="7099" w:firstLineChars="3100"/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（可另加页）</w:t>
            </w:r>
          </w:p>
        </w:tc>
      </w:tr>
    </w:tbl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四、项目研究的技术路线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和计划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进度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9" w:hRule="atLeast"/>
        </w:trPr>
        <w:tc>
          <w:tcPr>
            <w:tcW w:w="8600" w:type="dxa"/>
            <w:noWrap w:val="0"/>
            <w:vAlign w:val="top"/>
          </w:tcPr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技术路线、阶段目标和进度安排、成果转化应用计划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）</w:t>
            </w: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hint="default" w:ascii="Nimbus Roman" w:hAnsi="Nimbus Roman" w:eastAsia="宋体" w:cs="Nimbus Roman"/>
                <w:color w:val="auto"/>
              </w:rPr>
              <w:t xml:space="preserve">                                                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（可另加页）</w:t>
            </w:r>
          </w:p>
        </w:tc>
      </w:tr>
    </w:tbl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五、项目的工作基础和主要设备条件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（负责单位、合作单位及其分工情况和主要基础条件）</w:t>
            </w: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jc w:val="right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rPr>
          <w:rFonts w:hint="default" w:ascii="Nimbus Roman" w:hAnsi="Nimbus Roman" w:cs="Nimbus Roman"/>
          <w:color w:val="auto"/>
        </w:r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六、预期成果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和考核指标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预期成果及表达方式、考核指标、应用前景及效益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）</w:t>
            </w: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pStyle w:val="3"/>
              <w:ind w:firstLine="617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pStyle w:val="3"/>
              <w:ind w:firstLine="617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pStyle w:val="3"/>
              <w:ind w:firstLine="617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pStyle w:val="3"/>
              <w:ind w:firstLine="617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right"/>
              <w:rPr>
                <w:rFonts w:hint="default" w:ascii="Nimbus Roman" w:hAnsi="Nimbus Roman" w:eastAsia="宋体" w:cs="Nimbus Roman"/>
                <w:color w:val="auto"/>
              </w:rPr>
            </w:pPr>
            <w:r>
              <w:rPr>
                <w:rFonts w:hint="default" w:ascii="Nimbus Roman" w:hAnsi="Nimbus Roman" w:eastAsia="宋体" w:cs="Nimbus Roman"/>
                <w:color w:val="auto"/>
              </w:rPr>
              <w:t xml:space="preserve">                                                 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default" w:ascii="Nimbus Roman" w:hAnsi="Nimbus Roman" w:cs="Nimbus Roman"/>
          <w:bCs/>
          <w:color w:val="auto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ind w:firstLine="640" w:firstLineChars="200"/>
        <w:jc w:val="left"/>
        <w:rPr>
          <w:rFonts w:hint="default" w:ascii="Nimbus Roman" w:hAnsi="Nimbus Roman" w:eastAsia="黑体" w:cs="Nimbus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bCs/>
          <w:color w:val="auto"/>
          <w:sz w:val="32"/>
          <w:szCs w:val="32"/>
        </w:rPr>
        <w:t>七、主要研究人员</w:t>
      </w:r>
      <w:r>
        <w:rPr>
          <w:rFonts w:hint="default" w:ascii="Nimbus Roman" w:hAnsi="Nimbus Roman" w:eastAsia="黑体" w:cs="Nimbus Roman"/>
          <w:bCs/>
          <w:color w:val="auto"/>
          <w:sz w:val="32"/>
          <w:szCs w:val="32"/>
          <w:lang w:val="en-US" w:eastAsia="zh-CN"/>
        </w:rPr>
        <w:t>及排序</w:t>
      </w:r>
    </w:p>
    <w:tbl>
      <w:tblPr>
        <w:tblStyle w:val="7"/>
        <w:tblW w:w="1430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93"/>
        <w:gridCol w:w="724"/>
        <w:gridCol w:w="1470"/>
        <w:gridCol w:w="1470"/>
        <w:gridCol w:w="1470"/>
        <w:gridCol w:w="1785"/>
        <w:gridCol w:w="2414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现从事专业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所 在 单 位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在本项目中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Nimbus Roman" w:hAnsi="Nimbus Roman" w:cs="Nimbus Roman"/>
          <w:color w:val="auto"/>
        </w:rPr>
        <w:sectPr>
          <w:footnotePr>
            <w:numRestart w:val="eachPage"/>
          </w:footnotePr>
          <w:pgSz w:w="16840" w:h="11907" w:orient="landscape"/>
          <w:pgMar w:top="1701" w:right="1418" w:bottom="1701" w:left="141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、项目承担单位及合作单位（未加盖公章的单位不予认可）</w:t>
      </w: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75"/>
        <w:gridCol w:w="1255"/>
        <w:gridCol w:w="1583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单位（公章）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通讯地址、邮编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ind w:firstLine="617"/>
        <w:rPr>
          <w:rFonts w:hint="default" w:ascii="Nimbus Roman" w:hAnsi="Nimbus Roman" w:cs="Nimbus Roman"/>
          <w:color w:val="auto"/>
        </w:rPr>
      </w:pPr>
    </w:p>
    <w:p>
      <w:pPr>
        <w:pStyle w:val="3"/>
        <w:ind w:firstLine="617"/>
        <w:rPr>
          <w:rFonts w:hint="default" w:ascii="Nimbus Roman" w:hAnsi="Nimbus Roman" w:cs="Nimbus Roman"/>
          <w:color w:val="auto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、审查意见</w:t>
      </w:r>
      <w:bookmarkStart w:id="0" w:name="_GoBack"/>
      <w:bookmarkEnd w:id="0"/>
    </w:p>
    <w:tbl>
      <w:tblPr>
        <w:tblStyle w:val="7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申报单位意见</w:t>
            </w: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>
            <w:pPr>
              <w:spacing w:before="574" w:beforeLines="2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主管部门推荐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意见</w:t>
            </w: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负责人：            单位盖章</w:t>
            </w:r>
          </w:p>
          <w:p>
            <w:pPr>
              <w:wordWrap w:val="0"/>
              <w:spacing w:before="574" w:beforeLines="200" w:line="440" w:lineRule="exact"/>
              <w:jc w:val="right"/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                 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年   月   日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wordWrap/>
              <w:spacing w:before="574" w:beforeLines="200" w:line="440" w:lineRule="exact"/>
              <w:jc w:val="righ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Nimbus Roman" w:hAnsi="Nimbus Roman" w:eastAsia="方正小标宋简体" w:cs="Nimbus Roman"/>
          <w:color w:val="auto"/>
          <w:sz w:val="44"/>
          <w:szCs w:val="4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>
      <w:pPr>
        <w:spacing w:line="360" w:lineRule="auto"/>
        <w:jc w:val="center"/>
        <w:rPr>
          <w:rFonts w:hint="default" w:ascii="Nimbus Roman" w:hAnsi="Nimbus Roman" w:eastAsia="方正小标宋简体" w:cs="Nimbus Roman"/>
          <w:color w:val="auto"/>
          <w:sz w:val="44"/>
          <w:szCs w:val="44"/>
        </w:rPr>
      </w:pPr>
      <w:r>
        <w:rPr>
          <w:rFonts w:hint="default" w:ascii="Nimbus Roman" w:hAnsi="Nimbus Roman" w:eastAsia="方正小标宋简体" w:cs="Nimbus Roman"/>
          <w:color w:val="auto"/>
          <w:sz w:val="44"/>
          <w:szCs w:val="44"/>
        </w:rPr>
        <w:t>信  息  表</w:t>
      </w:r>
    </w:p>
    <w:tbl>
      <w:tblPr>
        <w:tblStyle w:val="7"/>
        <w:tblW w:w="12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63"/>
        <w:gridCol w:w="1425"/>
        <w:gridCol w:w="1279"/>
        <w:gridCol w:w="3219"/>
        <w:gridCol w:w="1306"/>
        <w:gridCol w:w="1537"/>
        <w:gridCol w:w="1042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  <w:t>选题类别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项目主要内容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计划进度</w:t>
            </w:r>
          </w:p>
        </w:tc>
        <w:tc>
          <w:tcPr>
            <w:tcW w:w="104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textAlignment w:val="center"/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软科学</w:t>
            </w:r>
          </w:p>
          <w:p>
            <w:pPr>
              <w:spacing w:line="320" w:lineRule="exact"/>
              <w:jc w:val="both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科研开发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揭榜选题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自主选题</w:t>
            </w:r>
          </w:p>
        </w:tc>
        <w:tc>
          <w:tcPr>
            <w:tcW w:w="12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主要研究内容：</w:t>
            </w:r>
          </w:p>
          <w:p>
            <w:pPr>
              <w:spacing w:line="320" w:lineRule="exact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 xml:space="preserve">    1.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2.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3.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考核指标: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1.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2.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3.</w:t>
            </w: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年 月-年 月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</w:tc>
      </w:tr>
    </w:tbl>
    <w:p>
      <w:pPr>
        <w:rPr>
          <w:rFonts w:hint="default" w:ascii="Nimbus Roman" w:hAnsi="Nimbus Roman" w:cs="Nimbus Roman"/>
          <w:lang w:val="en-US" w:eastAsia="zh-CN"/>
        </w:rPr>
      </w:pPr>
    </w:p>
    <w:sectPr>
      <w:pgSz w:w="16838" w:h="11906" w:orient="landscape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71D"/>
    <w:rsid w:val="0CEC11E8"/>
    <w:rsid w:val="0E8B5F2B"/>
    <w:rsid w:val="12302ACF"/>
    <w:rsid w:val="1A510665"/>
    <w:rsid w:val="1AC316F1"/>
    <w:rsid w:val="1FE66AB7"/>
    <w:rsid w:val="207D6E35"/>
    <w:rsid w:val="2FF24DA8"/>
    <w:rsid w:val="32F506BB"/>
    <w:rsid w:val="336913DA"/>
    <w:rsid w:val="39994FE2"/>
    <w:rsid w:val="3B227386"/>
    <w:rsid w:val="44621814"/>
    <w:rsid w:val="46B22FE4"/>
    <w:rsid w:val="49011CB9"/>
    <w:rsid w:val="54B76DAB"/>
    <w:rsid w:val="6EA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论文一级标题"/>
    <w:basedOn w:val="1"/>
    <w:link w:val="11"/>
    <w:qFormat/>
    <w:uiPriority w:val="0"/>
    <w:pPr>
      <w:adjustRightInd w:val="0"/>
      <w:snapToGrid w:val="0"/>
      <w:spacing w:before="100" w:beforeLines="100" w:after="100" w:afterLines="100" w:line="300" w:lineRule="auto"/>
      <w:jc w:val="center"/>
      <w:outlineLvl w:val="0"/>
    </w:pPr>
    <w:rPr>
      <w:rFonts w:ascii="Times New Roman" w:hAnsi="Times New Roman" w:eastAsia="黑体"/>
      <w:b/>
      <w:sz w:val="32"/>
      <w:szCs w:val="22"/>
    </w:rPr>
  </w:style>
  <w:style w:type="character" w:customStyle="1" w:styleId="11">
    <w:name w:val="论文一级标题 Char"/>
    <w:link w:val="10"/>
    <w:qFormat/>
    <w:uiPriority w:val="0"/>
    <w:rPr>
      <w:rFonts w:ascii="Times New Roman" w:hAnsi="Times New Roman" w:eastAsia="黑体"/>
      <w:b/>
      <w:sz w:val="32"/>
      <w:szCs w:val="22"/>
    </w:rPr>
  </w:style>
  <w:style w:type="paragraph" w:customStyle="1" w:styleId="12">
    <w:name w:val="论文正文"/>
    <w:basedOn w:val="1"/>
    <w:link w:val="13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character" w:customStyle="1" w:styleId="13">
    <w:name w:val="论文正文 字符"/>
    <w:basedOn w:val="8"/>
    <w:link w:val="12"/>
    <w:qFormat/>
    <w:uiPriority w:val="0"/>
    <w:rPr>
      <w:rFonts w:ascii="Times New Roman" w:hAnsi="Times New Roman" w:eastAsia="宋体"/>
      <w:sz w:val="24"/>
      <w:szCs w:val="22"/>
    </w:rPr>
  </w:style>
  <w:style w:type="paragraph" w:customStyle="1" w:styleId="14">
    <w:name w:val="表题图题"/>
    <w:basedOn w:val="12"/>
    <w:qFormat/>
    <w:uiPriority w:val="0"/>
    <w:pPr>
      <w:ind w:firstLine="0" w:firstLineChars="0"/>
      <w:jc w:val="center"/>
    </w:pPr>
    <w:rPr>
      <w:rFonts w:cs="宋体"/>
      <w:b/>
      <w:sz w:val="21"/>
    </w:rPr>
  </w:style>
  <w:style w:type="paragraph" w:customStyle="1" w:styleId="15">
    <w:name w:val="论文三级标题"/>
    <w:basedOn w:val="12"/>
    <w:link w:val="16"/>
    <w:qFormat/>
    <w:uiPriority w:val="0"/>
    <w:pPr>
      <w:spacing w:before="50" w:beforeLines="50" w:after="50" w:afterLines="50"/>
      <w:ind w:firstLine="0" w:firstLineChars="0"/>
      <w:outlineLvl w:val="2"/>
    </w:pPr>
    <w:rPr>
      <w:rFonts w:eastAsia="黑体"/>
      <w:b/>
      <w:sz w:val="28"/>
    </w:rPr>
  </w:style>
  <w:style w:type="character" w:customStyle="1" w:styleId="16">
    <w:name w:val="论文三级标题 Char"/>
    <w:link w:val="15"/>
    <w:qFormat/>
    <w:uiPriority w:val="0"/>
    <w:rPr>
      <w:rFonts w:eastAsia="黑体"/>
      <w:b/>
      <w:sz w:val="28"/>
    </w:rPr>
  </w:style>
  <w:style w:type="character" w:customStyle="1" w:styleId="17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3285</Words>
  <Characters>3293</Characters>
  <Lines>0</Lines>
  <Paragraphs>0</Paragraphs>
  <TotalTime>1</TotalTime>
  <ScaleCrop>false</ScaleCrop>
  <LinksUpToDate>false</LinksUpToDate>
  <CharactersWithSpaces>3293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2022-04-07T07:30:00Z</dcterms:created>
  <dc:creator>小心水杯</dc:creator>
  <cp:lastModifiedBy>administrator</cp:lastModifiedBy>
  <dcterms:modified xsi:type="dcterms:W3CDTF">2025-09-23T11:03:27Z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294289B8D1D149FDBDB74983C13DF087</vt:lpwstr>
  </property>
  <property fmtid="{D5CDD505-2E9C-101B-9397-08002B2CF9AE}" pid="4" name="KSOTemplateDocerSaveRecord">
    <vt:lpwstr>eyJoZGlkIjoiYTczM2YwOGE2NWU0OGMwMTc3YjI5NjlkNzM1MzljYTciLCJ1c2VySWQiOiIxMjkwMTg4MjQ4In0=</vt:lpwstr>
  </property>
</Properties>
</file>